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910" w:rsidRDefault="00B95910" w:rsidP="00B95910">
      <w:pPr>
        <w:pStyle w:val="NormalWeb"/>
      </w:pPr>
      <w:r>
        <w:rPr>
          <w:rStyle w:val="Strong"/>
        </w:rPr>
        <w:t>Adhering Parties DTCC Account Numbers</w:t>
      </w:r>
    </w:p>
    <w:p w:rsidR="00B95910" w:rsidRDefault="00B95910" w:rsidP="00B95910">
      <w:pPr>
        <w:pStyle w:val="NormalWeb"/>
      </w:pPr>
      <w:r>
        <w:t xml:space="preserve">Click </w:t>
      </w:r>
      <w:hyperlink r:id="rId4" w:history="1">
        <w:r>
          <w:rPr>
            <w:rStyle w:val="Hyperlink"/>
          </w:rPr>
          <w:t>here</w:t>
        </w:r>
      </w:hyperlink>
      <w:r>
        <w:t xml:space="preserve"> to view List of Adhering Parties DTCC Account Number</w:t>
      </w:r>
    </w:p>
    <w:p w:rsidR="00B95910" w:rsidRDefault="00B95910" w:rsidP="00B95910">
      <w:pPr>
        <w:pStyle w:val="NormalWeb"/>
      </w:pPr>
      <w:r>
        <w:rPr>
          <w:rStyle w:val="Emphasis"/>
        </w:rPr>
        <w:t>This list is a summary of certain of the information posted under the “List of Adhering Parties”. It is provided for reference purposes only and does not purport to be a substitute for the primary source, which is the relevant Adherence Letter.  Updates to this list will be posted twice a day at approximately noon New York time and 5pm New York time. Each party accessing the list acknowledges and agrees that it will use the information in the list only for the purposes of performing its obligations and exercising its rights under the Protocol.</w:t>
      </w:r>
    </w:p>
    <w:p w:rsidR="00F168D2" w:rsidRDefault="00F168D2">
      <w:bookmarkStart w:id="0" w:name="_GoBack"/>
      <w:bookmarkEnd w:id="0"/>
    </w:p>
    <w:sectPr w:rsidR="00F168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910"/>
    <w:rsid w:val="00A82268"/>
    <w:rsid w:val="00B95910"/>
    <w:rsid w:val="00F16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D5B77B-2BE4-49D4-8B2C-61E6C3F31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591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95910"/>
    <w:rPr>
      <w:b/>
      <w:bCs/>
    </w:rPr>
  </w:style>
  <w:style w:type="character" w:styleId="Hyperlink">
    <w:name w:val="Hyperlink"/>
    <w:basedOn w:val="DefaultParagraphFont"/>
    <w:uiPriority w:val="99"/>
    <w:semiHidden/>
    <w:unhideWhenUsed/>
    <w:rsid w:val="00B95910"/>
    <w:rPr>
      <w:color w:val="0000FF"/>
      <w:u w:val="single"/>
    </w:rPr>
  </w:style>
  <w:style w:type="character" w:styleId="Emphasis">
    <w:name w:val="Emphasis"/>
    <w:basedOn w:val="DefaultParagraphFont"/>
    <w:uiPriority w:val="20"/>
    <w:qFormat/>
    <w:rsid w:val="00B959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182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sda.org/a/OlPEE/Ecuador-DTCC-No.x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Vasquez</dc:creator>
  <cp:keywords/>
  <dc:description/>
  <cp:lastModifiedBy>Rachel Vasquez</cp:lastModifiedBy>
  <cp:revision>2</cp:revision>
  <dcterms:created xsi:type="dcterms:W3CDTF">2017-12-04T20:45:00Z</dcterms:created>
  <dcterms:modified xsi:type="dcterms:W3CDTF">2017-12-04T20:47:00Z</dcterms:modified>
</cp:coreProperties>
</file>